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9" w:rsidRPr="004E38D4" w:rsidRDefault="003B59F4" w:rsidP="003B59F4">
      <w:pPr>
        <w:shd w:val="clear" w:color="auto" w:fill="FFFFFF"/>
        <w:spacing w:before="100" w:beforeAutospacing="1" w:after="158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</w:t>
      </w:r>
      <w:r w:rsidR="00643E0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แหล่งเรียนรู้ตามหลักปรัชญา</w:t>
      </w:r>
      <w:r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เศรษฐกิจพอเพียง</w:t>
      </w:r>
      <w:r w:rsidR="00FE2003" w:rsidRPr="004E38D4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487619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โรงเรียน</w:t>
      </w:r>
      <w:r w:rsidR="00FB4086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แก่นเท่า</w:t>
      </w:r>
      <w:proofErr w:type="spellStart"/>
      <w:r w:rsidR="00FB4086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พัฒน</w:t>
      </w:r>
      <w:proofErr w:type="spellEnd"/>
      <w:r w:rsidR="00FB4086" w:rsidRPr="004E38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ศึกษา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400FE9">
      <w:pPr>
        <w:shd w:val="clear" w:color="auto" w:fill="FFFFFF"/>
        <w:spacing w:before="100" w:beforeAutospacing="1" w:after="158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>                 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ปรัชญาของเศรษฐกิจพอเพียง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เป็นปรัชญาที่ชี้แนวทางดำรงชีวิต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และปฏิบัติของประชาชนในทุกระดับตั้งแต่ระดับครอบครัว ระดับชุมชน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จนถึงระดับรัฐทั้งในการพัฒนา และการบริหารประเทศให้ดำเนินไปในทางสายกลาง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ซึ่งเปรียบเสมือนแสงเทียนที่ส่องสว่างให้เห็นทางที่ก้าวเดินต่อไป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ที่เน้นการเจริญเติมโตที่ค่อย ๆ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เกิดขึ้นตามศักยภาพที่มีอยู่อย่างมีเหตุมีผลเป็นขั้นเป็นตอนด้วยความมั่นคง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และเตรียมพร้อมด้วยความไม่ประมาท ในการรับมือกับวิกฤตต่าง ๆ</w:t>
      </w:r>
    </w:p>
    <w:p w:rsidR="00400FE9" w:rsidRPr="004E38D4" w:rsidRDefault="00400FE9" w:rsidP="00400FE9">
      <w:pPr>
        <w:shd w:val="clear" w:color="auto" w:fill="FFFFFF"/>
        <w:spacing w:line="243" w:lineRule="atLeast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หลักเศรษฐกิจพอเพียงตามแนวพระราชดำริพระบาทสมเด็จพระเจ้าอยู่หัวภูมิพลอดุลยเดช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มีความสำคัญต่อประเทศชาติ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และพสกนิกรชาวไทยทุกระดับ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ตั้งแต่ระดับครอบครัว ระดับชุมชน จนถึงระดับรัฐ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ทั้งในการพัฒนาและบริหารประเทศให้ดำเนินไปในทางสายกลางโดยเฉพาะ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การพัฒนาเศรษฐกิจ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เพื่อให้ก้าวทันต่อโลกยุคโลกา</w:t>
      </w:r>
      <w:proofErr w:type="spellStart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ภิวัตน์</w:t>
      </w:r>
      <w:proofErr w:type="spellEnd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พร้อมต่อการรองรับการเปลี่ยนแปลงอย่างรวดเร็วและกว้างขวาง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ทั้งด้านวัตถุ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สังคม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สิ่งแวดล้อม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และวัฒนธรรมจากโลกภายนอกได้เป็นอย่างดี</w:t>
      </w:r>
      <w:r w:rsidRPr="004E38D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ีกทั้งกระทรวงศึกษาธิการได้กำหนดนโยบายขับเคลื่อนปรัชญาเศรษฐกิจพอเพียงสู่สถานศึกษาในทุกระดับเพื่อให้ผู้บริหารสถานศึกษา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บุคลากรทางการศึกษาและนักเรียนนักศึกษามีความรู้ความเข้าใจหลักปรัชญาของเศรษฐกิจพอเพียง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</w:t>
      </w:r>
      <w:proofErr w:type="spellStart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การในการจัดการจัดการเรียนการสอน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ตลอดจนประยุกต์ใช้ในชีวิตประจำวัน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ก่อให้เกิดความตระหนักและฝังรากลึกภายในตนเอง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และผู้อื่นอย่างยั่งยืน โรงเรียนบ้านวังโพนได้ตระหนักในความสำคัญและเห็นคุณค่าของหลักเศรษฐกิจพอเพียง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ต้องการปลูกฝังให้นักเรียน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เยาวชน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 ประชาชนทั่วไป ได้ทดลองปฏิบัติจริงตามปรัชญาเศรษฐกิจพอเพียง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จึงได้จัดทำโครงการแหล่งเรียนรู้ตามปรัชญาเศรษฐกิจพอเพียงขึ้นเพื่อพัฒนาคุณภาพชีวิตนักเรียน โดยนักเรียนจะได้ศึกษา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เรียนรู้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ฝึกปฏิบัติจริงภายในแหล่งเรียนรู้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และสามารถนำประสบการณ์ไปใช้ในชีวิตประจำวันของตนเองได้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และยังเป็นแหล่งการเรียนรู้เศรษฐกิจพอเพียงให้กับนักเรียน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โรงเรียนอื่นๆ เยาวชนและประชาชนทั่วไปที่สนใจอย่างมีประสิทธิภาพต่อไปด้วย</w:t>
      </w:r>
    </w:p>
    <w:p w:rsidR="003B59F4" w:rsidRPr="005548EB" w:rsidRDefault="003B59F4" w:rsidP="00B35DDF">
      <w:pPr>
        <w:shd w:val="clear" w:color="auto" w:fill="FFFFFF"/>
        <w:spacing w:before="100" w:beforeAutospacing="1" w:after="158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แก่นเท่า</w:t>
      </w:r>
      <w:proofErr w:type="spellStart"/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="00FB4086" w:rsidRPr="004E38D4">
        <w:rPr>
          <w:rFonts w:ascii="TH SarabunIT๙" w:eastAsia="Times New Roman" w:hAnsi="TH SarabunIT๙" w:cs="TH SarabunIT๙"/>
          <w:sz w:val="32"/>
          <w:szCs w:val="32"/>
          <w:cs/>
        </w:rPr>
        <w:t>ศึกษา</w:t>
      </w:r>
      <w:r w:rsidR="0020312F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ได้ถือเป็นภาร</w:t>
      </w:r>
      <w:r w:rsidR="00400FE9" w:rsidRPr="004E38D4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สำคัญในการนำปรัชญาเศรษฐกิจพอเพียงมาประยุกต์ใช้ในการจัดการเรียนการสอนเพื่อพัฒนาผู้เรียนให้มีความรู้ความเข้าใจและมีทักษะพื้นฐานในการดำเนินชีวิตตามแนวปรัชญาเศรษฐกิจพอเพียง</w:t>
      </w:r>
      <w:r w:rsidR="005548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548EB">
        <w:rPr>
          <w:rFonts w:ascii="TH SarabunIT๙" w:eastAsia="Times New Roman" w:hAnsi="TH SarabunIT๙" w:cs="TH SarabunIT๙" w:hint="cs"/>
          <w:sz w:val="32"/>
          <w:szCs w:val="32"/>
          <w:cs/>
        </w:rPr>
        <w:t>อันจะทำให้เยาวชนนักเรียนได้ศึกษาเรียนรู้ จนเกิดภูมิคุ้มกันที่ดีที่สามารถพึ่งพาตนเองได้ มีเหตุผลอันสมควรต่อการทำงาน ต่อการดำเนินชีวิตประจำวัน การเรียนรู้ และ</w:t>
      </w:r>
      <w:r w:rsidR="00EB46CA">
        <w:rPr>
          <w:rFonts w:ascii="TH SarabunIT๙" w:eastAsia="Times New Roman" w:hAnsi="TH SarabunIT๙" w:cs="TH SarabunIT๙" w:hint="cs"/>
          <w:sz w:val="32"/>
          <w:szCs w:val="32"/>
          <w:cs/>
        </w:rPr>
        <w:t>รู้จัก</w:t>
      </w:r>
      <w:r w:rsidR="005548EB">
        <w:rPr>
          <w:rFonts w:ascii="TH SarabunIT๙" w:eastAsia="Times New Roman" w:hAnsi="TH SarabunIT๙" w:cs="TH SarabunIT๙" w:hint="cs"/>
          <w:sz w:val="32"/>
          <w:szCs w:val="32"/>
          <w:cs/>
        </w:rPr>
        <w:t>ความพอประมาณ</w:t>
      </w:r>
      <w:r w:rsidR="000515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B16">
        <w:rPr>
          <w:rFonts w:ascii="TH SarabunIT๙" w:eastAsia="Times New Roman" w:hAnsi="TH SarabunIT๙" w:cs="TH SarabunIT๙" w:hint="cs"/>
          <w:sz w:val="32"/>
          <w:szCs w:val="32"/>
          <w:cs/>
        </w:rPr>
        <w:t>ภายใต้เงื่อนไข ความรู้ควบคู่คุณธรรม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D0279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ของโครงการ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๑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เพื่อพัฒนาผู้เรียนให้มีความรู้ ทักษะ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และดำเนินชีวิตตามแนวปรัชญาเศรษฐกิจพอเพียง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๒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และทักษะพื้นฐานในการดำรงชีวิตตามแนวปรัชญาเศรษฐกิจพอเพียง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๓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เพื่อให้ผู้เรียนมีความรู้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และตระหนักในความสำคัญของการดำเนินชีวิตตามแนวปรัชญาเศรษฐกิจพอเพียง</w:t>
      </w:r>
    </w:p>
    <w:p w:rsidR="003B59F4" w:rsidRPr="004E38D4" w:rsidRDefault="003B59F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lastRenderedPageBreak/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๔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เพื่อให้นักเรียนเกิดความภาคภูมิใจในความเป็นไทย เห็นคุณค่าในภูมิ ปัญญาไทย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นิยมไทย</w:t>
      </w:r>
      <w:r w:rsidR="0020312F" w:rsidRPr="004E3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รักบ้านเมือง ดำรงซึ่งความเป็นไทย</w:t>
      </w:r>
    </w:p>
    <w:p w:rsidR="003B59F4" w:rsidRPr="004E38D4" w:rsidRDefault="008030A1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  <w:r w:rsidR="00D0279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ของโครงการ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8030A1" w:rsidP="0058539C">
      <w:pPr>
        <w:shd w:val="clear" w:color="auto" w:fill="FFFFFF"/>
        <w:spacing w:before="100" w:beforeAutospacing="1" w:after="158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เป้าหมายเชิงปริมาณ</w:t>
      </w:r>
      <w:r w:rsidR="003B59F4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พัฒนาผู้เรียนให้มีความรู้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50932" w:rsidRPr="004E38D4">
        <w:rPr>
          <w:rFonts w:ascii="TH SarabunIT๙" w:eastAsia="Times New Roman" w:hAnsi="TH SarabunIT๙" w:cs="TH SarabunIT๙"/>
          <w:sz w:val="32"/>
          <w:szCs w:val="32"/>
          <w:cs/>
        </w:rPr>
        <w:t>ในการ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ดำเนินชีวิตตามแนวปรัชญาเศรษฐกิจพอเพียงร้อยละ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๘๕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ผู้เรียนมีทักษะพื้นฐานในการดำรงชีวิตตามแนวเศรษฐกิจพอเพียงร้อยละ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๘๗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ผู้เรียนมีความรู้ ความเข้าใจ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และตระหนักในความสำคัญของการดำเนินชีวิตตามแนวปรัชญาเศรษฐกิจพอเพียง</w:t>
      </w:r>
      <w:r w:rsidR="00314EA6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ร้อยละ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br/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="0058539C"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>นักเรียนเกิดความภาคภูมิใจในความเป็นไทย เห็นคุณค่าในภูมิ ปัญญาไทย นิยมไทย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B59F4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รักบ้านเมือง ดำรงซึ่งความเป็นไทยร้อยละ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</w:p>
    <w:p w:rsidR="003B59F4" w:rsidRPr="004E38D4" w:rsidRDefault="003B59F4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          3.2. 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เป้าหมายเชิงคุณภาพ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B59F4" w:rsidRPr="004E38D4" w:rsidRDefault="003B59F4" w:rsidP="003B59F4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ผู้เรียนมีความรู้ ความเข้าใจ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และมีทักษะพื้นฐานในการดำเนินชีวิตตามแนวปรัชญาเศรษฐกิจพอเพียง มีความรักภูมิใจ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ในภูมิปัญญาไทย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ตระหนักถึงความสำคัญในการดำเนินชีวิตตามแนวเศรษฐกิจพอเพียง</w:t>
      </w:r>
      <w:r w:rsidR="008A27F2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เป็นแหล่งการเรียนรู้ ฝึกปฏิบัติจริง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เรื่องเศรษฐกิจพอเพียง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ตามแนวพระราชดำริ แก่นักเรียน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เยาวชน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ชุมชน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8A27F2" w:rsidRPr="004E38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ที่มีประสิทธิภาพและยั่งยืน</w:t>
      </w:r>
    </w:p>
    <w:p w:rsidR="00487619" w:rsidRPr="004E38D4" w:rsidRDefault="00D0279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9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557"/>
        <w:gridCol w:w="1519"/>
        <w:gridCol w:w="1196"/>
        <w:gridCol w:w="2032"/>
      </w:tblGrid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2F" w:rsidRPr="004E38D4" w:rsidRDefault="0020312F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 w:colFirst="3" w:colLast="3"/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ประชุมเสนออนุมัติโครงการ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  <w:r w:rsidR="00C87214"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F810D3" w:rsidP="00F81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9F77F0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ผอ.ภา</w:t>
            </w:r>
            <w:proofErr w:type="spellStart"/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นุวัฒน์</w:t>
            </w:r>
            <w:proofErr w:type="spellEnd"/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สิงห์หาญ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9F77F0" w:rsidP="00AA02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กิจกรรมการเลี้ยง</w:t>
            </w:r>
            <w:r w:rsidR="00AA02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กบ+</w:t>
            </w:r>
            <w:r w:rsidR="00AA02A7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C87214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F810D3" w:rsidP="00F81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24,410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9F77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คณะครู-นักเรียน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การประเมินโครงการ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C10D7B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ก.ย. </w:t>
            </w:r>
            <w:r w:rsidR="00BA1818"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F810D3" w:rsidP="00F81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082B" w:rsidP="003D04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3D04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สมผล  ราชโพธิ์ศรี</w:t>
            </w:r>
          </w:p>
        </w:tc>
      </w:tr>
      <w:tr w:rsidR="0020312F" w:rsidRPr="004E38D4" w:rsidTr="009F77F0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8030A1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20312F" w:rsidP="002031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การสรุปผล - การรายงาน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12F" w:rsidRPr="004E38D4" w:rsidRDefault="00C10D7B" w:rsidP="002031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ก.ย.</w:t>
            </w:r>
            <w:r w:rsidR="00BA1818"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F810D3" w:rsidP="00F810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12F" w:rsidRPr="004E38D4" w:rsidRDefault="003D0456" w:rsidP="009F77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สมผล  ราชโพธิ์ศรี</w:t>
            </w:r>
          </w:p>
        </w:tc>
      </w:tr>
    </w:tbl>
    <w:bookmarkEnd w:id="0"/>
    <w:p w:rsidR="00DB19F5" w:rsidRPr="004E38D4" w:rsidRDefault="008030A1" w:rsidP="00DB19F5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DB19F5" w:rsidRPr="004E38D4" w:rsidRDefault="00DB19F5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D4442C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กรกฎาคม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="004E3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–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๓๐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ตุลาคม </w:t>
      </w:r>
      <w:r w:rsidR="008030A1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="004E3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20312F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="0020312F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B19F5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DB19F5" w:rsidRPr="004E38D4" w:rsidRDefault="00DB19F5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โรงเรียนแก่นเท่า</w:t>
      </w:r>
      <w:proofErr w:type="spellStart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 หมู่ที่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43E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ต.ป่ามะนาว อ.บ้านฝาง จ.ขอนแก่น</w:t>
      </w:r>
    </w:p>
    <w:p w:rsidR="0034454A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4454A" w:rsidRPr="004E38D4" w:rsidRDefault="0034454A" w:rsidP="0034454A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0456" w:rsidRPr="004E38D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3D04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สมผล  ราชโพธิ์ศรี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และคณะครูโรงเรียนแก่นเท่า</w:t>
      </w:r>
      <w:proofErr w:type="spellStart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 หมู่ที่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15DB4">
        <w:rPr>
          <w:rFonts w:ascii="TH SarabunIT๙" w:eastAsia="Times New Roman" w:hAnsi="TH SarabunIT๙" w:cs="TH SarabunIT๙"/>
          <w:sz w:val="32"/>
          <w:szCs w:val="32"/>
          <w:cs/>
        </w:rPr>
        <w:t xml:space="preserve">ต.ป่ามะนาว 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อ.บ้านฝาง </w:t>
      </w:r>
      <w:r w:rsidR="00A15DB4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จ.ขอนแก่น</w:t>
      </w:r>
      <w:r w:rsidR="00A15DB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20C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รหัสไปรษณีย์ </w:t>
      </w:r>
      <w:r w:rsidR="00A15DB4">
        <w:rPr>
          <w:rFonts w:ascii="TH SarabunIT๙" w:eastAsia="Times New Roman" w:hAnsi="TH SarabunIT๙" w:cs="TH SarabunIT๙"/>
          <w:sz w:val="32"/>
          <w:szCs w:val="32"/>
        </w:rPr>
        <w:t>40270</w:t>
      </w:r>
    </w:p>
    <w:p w:rsidR="007C2F1F" w:rsidRPr="004E38D4" w:rsidRDefault="007C2F1F" w:rsidP="0034454A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4454A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="0034454A" w:rsidRPr="004E38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34454A" w:rsidRPr="004E38D4" w:rsidRDefault="0034454A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๘.๑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="00C17C63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ขอรับเงินอุดหนุนจาก  </w:t>
      </w:r>
      <w:r w:rsidRPr="004E38D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17C63">
        <w:rPr>
          <w:rFonts w:ascii="TH SarabunIT๙" w:hAnsi="TH SarabunIT๙" w:cs="TH SarabunIT๙" w:hint="cs"/>
          <w:sz w:val="32"/>
          <w:szCs w:val="32"/>
          <w:cs/>
        </w:rPr>
        <w:t>ตำบลป่ามะนาว</w:t>
      </w:r>
    </w:p>
    <w:p w:rsidR="0034454A" w:rsidRPr="004E38D4" w:rsidRDefault="0034454A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7405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4E38D4">
        <w:rPr>
          <w:rFonts w:ascii="TH SarabunIT๙" w:hAnsi="TH SarabunIT๙" w:cs="TH SarabunIT๙"/>
          <w:sz w:val="32"/>
          <w:szCs w:val="32"/>
        </w:rPr>
        <w:t>,</w:t>
      </w:r>
      <w:r w:rsidR="00B7405B">
        <w:rPr>
          <w:rFonts w:ascii="TH SarabunIT๙" w:hAnsi="TH SarabunIT๙" w:cs="TH SarabunIT๙" w:hint="cs"/>
          <w:sz w:val="32"/>
          <w:szCs w:val="32"/>
          <w:cs/>
        </w:rPr>
        <w:t>91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๐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บาท (</w:t>
      </w:r>
      <w:r w:rsidR="005A213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4E38D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5A2135">
        <w:rPr>
          <w:rFonts w:ascii="TH SarabunIT๙" w:hAnsi="TH SarabunIT๙" w:cs="TH SarabunIT๙" w:hint="cs"/>
          <w:sz w:val="32"/>
          <w:szCs w:val="32"/>
          <w:cs/>
        </w:rPr>
        <w:t>เก้าพันเก้าร้อยสิบ</w:t>
      </w:r>
      <w:r w:rsidRPr="004E38D4">
        <w:rPr>
          <w:rFonts w:ascii="TH SarabunIT๙" w:hAnsi="TH SarabunIT๙" w:cs="TH SarabunIT๙"/>
          <w:sz w:val="32"/>
          <w:szCs w:val="32"/>
          <w:cs/>
        </w:rPr>
        <w:t>บาทถ้วน) รายละเอียดประมาณการค่าใช้จ่ายปรากฏตามเอกสารแนบท้าย</w:t>
      </w:r>
    </w:p>
    <w:p w:rsidR="0034454A" w:rsidRPr="004E38D4" w:rsidRDefault="0034454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</w:rPr>
        <w:tab/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๘.๒</w:t>
      </w:r>
      <w:r w:rsidRPr="004E38D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งบประมาณในส่วนของตนเองร่วมสมทบ จำนวน ....</w:t>
      </w:r>
      <w:r w:rsidR="00A95EC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14EA6" w:rsidRPr="004E38D4">
        <w:rPr>
          <w:rFonts w:ascii="TH SarabunIT๙" w:eastAsia="Times New Roman" w:hAnsi="TH SarabunIT๙" w:cs="TH SarabunIT๙"/>
          <w:sz w:val="32"/>
          <w:szCs w:val="32"/>
        </w:rPr>
        <w:t>,</w:t>
      </w:r>
      <w:r w:rsidR="00A95EC6">
        <w:rPr>
          <w:rFonts w:ascii="TH SarabunIT๙" w:eastAsia="Times New Roman" w:hAnsi="TH SarabunIT๙" w:cs="TH SarabunIT๙" w:hint="cs"/>
          <w:sz w:val="32"/>
          <w:szCs w:val="32"/>
          <w:cs/>
        </w:rPr>
        <w:t>500</w:t>
      </w:r>
      <w:r w:rsidR="009B25E8">
        <w:rPr>
          <w:rFonts w:ascii="TH SarabunIT๙" w:eastAsia="Times New Roman" w:hAnsi="TH SarabunIT๙" w:cs="TH SarabunIT๙"/>
          <w:sz w:val="32"/>
          <w:szCs w:val="32"/>
          <w:cs/>
        </w:rPr>
        <w:t>.....บาท (</w:t>
      </w:r>
      <w:r w:rsidR="006326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2135">
        <w:rPr>
          <w:rFonts w:ascii="TH SarabunIT๙" w:eastAsia="Times New Roman" w:hAnsi="TH SarabunIT๙" w:cs="TH SarabunIT๙" w:hint="cs"/>
          <w:sz w:val="32"/>
          <w:szCs w:val="32"/>
          <w:cs/>
        </w:rPr>
        <w:t>สี่พันห้าร้อย</w:t>
      </w:r>
      <w:r w:rsidR="00314EA6" w:rsidRPr="004E38D4">
        <w:rPr>
          <w:rFonts w:ascii="TH SarabunIT๙" w:eastAsia="Times New Roman" w:hAnsi="TH SarabunIT๙" w:cs="TH SarabunIT๙"/>
          <w:sz w:val="32"/>
          <w:szCs w:val="32"/>
          <w:cs/>
        </w:rPr>
        <w:t>บาทถ้วน</w:t>
      </w:r>
      <w:r w:rsidR="006326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4454A" w:rsidRPr="004E38D4" w:rsidRDefault="0034454A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๒๕๕๙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8030A1" w:rsidRPr="004E38D4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</w:p>
    <w:p w:rsidR="00512631" w:rsidRPr="004E38D4" w:rsidRDefault="008030A1" w:rsidP="0020312F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38D4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="00512631" w:rsidRPr="004E38D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ประโยชน์ที่คาดว่าจะได้รับจากโครงการนี้ 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๑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 ทักษะ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และดำเนินชีวิตตามแนวปรัชญาเศรษฐกิจพอเพียง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๒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และทักษะพื้นฐานในการดำรงชีวิตตามแนวปรัชญาเศรษฐกิจพอเพียง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๓</w:t>
      </w:r>
      <w:r w:rsidRPr="004E38D4">
        <w:rPr>
          <w:rFonts w:ascii="TH SarabunIT๙" w:hAnsi="TH SarabunIT๙" w:cs="TH SarabunIT๙"/>
          <w:sz w:val="32"/>
          <w:szCs w:val="32"/>
        </w:rPr>
        <w:t xml:space="preserve">. </w:t>
      </w:r>
      <w:r w:rsidRPr="004E38D4">
        <w:rPr>
          <w:rFonts w:ascii="TH SarabunIT๙" w:hAnsi="TH SarabunIT๙" w:cs="TH SarabunIT๙"/>
          <w:sz w:val="32"/>
          <w:szCs w:val="32"/>
          <w:cs/>
        </w:rPr>
        <w:t>ผู้เรียนมีความรู้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และตระหนักในความสำคัญของการดำเนินชีวิตตามแนวปรัชญาเศรษฐกิจพอเพียง</w:t>
      </w:r>
    </w:p>
    <w:p w:rsidR="000F7174" w:rsidRPr="004E38D4" w:rsidRDefault="000F7174" w:rsidP="000F7174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="008030A1" w:rsidRPr="004E38D4">
        <w:rPr>
          <w:rFonts w:ascii="TH SarabunIT๙" w:hAnsi="TH SarabunIT๙" w:cs="TH SarabunIT๙"/>
          <w:sz w:val="32"/>
          <w:szCs w:val="32"/>
          <w:cs/>
        </w:rPr>
        <w:t>๔</w:t>
      </w:r>
      <w:r w:rsidRPr="004E38D4">
        <w:rPr>
          <w:rFonts w:ascii="TH SarabunIT๙" w:hAnsi="TH SarabunIT๙" w:cs="TH SarabunIT๙"/>
          <w:sz w:val="32"/>
          <w:szCs w:val="32"/>
        </w:rPr>
        <w:t>.</w:t>
      </w:r>
      <w:r w:rsidRPr="004E38D4">
        <w:rPr>
          <w:rFonts w:ascii="TH SarabunIT๙" w:hAnsi="TH SarabunIT๙" w:cs="TH SarabunIT๙"/>
          <w:sz w:val="32"/>
          <w:szCs w:val="32"/>
          <w:cs/>
        </w:rPr>
        <w:t xml:space="preserve"> ผู้เรียนเกิดความภาคภูมิใจในความเป็นไทย เห็นคุณค่าในภูมิ ปัญญาไทย</w:t>
      </w:r>
      <w:r w:rsidRPr="004E38D4">
        <w:rPr>
          <w:rFonts w:ascii="TH SarabunIT๙" w:hAnsi="TH SarabunIT๙" w:cs="TH SarabunIT๙"/>
          <w:sz w:val="32"/>
          <w:szCs w:val="32"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นิยมไทย รักบ้านเมือง ดำรงซึ่งความเป็นไทย</w:t>
      </w:r>
    </w:p>
    <w:p w:rsidR="004E528E" w:rsidRPr="004E38D4" w:rsidRDefault="004E528E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ED1D3F" w:rsidRPr="004E38D4" w:rsidRDefault="00ED1D3F" w:rsidP="00ED1D3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ลงชื่อ.........................................................................ผู้เสนอโครงการ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(</w:t>
      </w:r>
      <w:r w:rsidR="00DE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นา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 xml:space="preserve">ยสมผล  </w:t>
      </w:r>
      <w:r w:rsidR="00DE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ราชโพธิ์ศรี</w:t>
      </w:r>
      <w:r w:rsidR="00DE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ตำแหน่ง ครู</w:t>
      </w:r>
      <w:r w:rsidRPr="004E38D4">
        <w:rPr>
          <w:rFonts w:ascii="TH SarabunIT๙" w:hAnsi="TH SarabunIT๙" w:cs="TH SarabunIT๙"/>
          <w:sz w:val="32"/>
          <w:szCs w:val="32"/>
        </w:rPr>
        <w:t xml:space="preserve"> 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ผู้ทรงคุณค่าแห่งแผ่นดิน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ลงชื่อ.........................................................................ผู้เห็นชอบโครงการ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(</w:t>
      </w:r>
      <w:r w:rsidR="00DE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นา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 xml:space="preserve">งธิติมน </w:t>
      </w:r>
      <w:r w:rsidR="00DE4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คำมี</w:t>
      </w:r>
      <w:r w:rsidR="00AA3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8D4">
        <w:rPr>
          <w:rFonts w:ascii="TH SarabunIT๙" w:hAnsi="TH SarabunIT๙" w:cs="TH SarabunIT๙"/>
          <w:sz w:val="32"/>
          <w:szCs w:val="32"/>
          <w:cs/>
        </w:rPr>
        <w:t>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ตำแหน่ง ครู   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5451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ลงชื่อ.........................................................................ผู้อนุมัติโครงการ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(นายภา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นุวัฒน์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 xml:space="preserve">   สิงห์หาญ)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ตำแหน่ง ผู้อำนวยการ  ชำนาญการ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</w:r>
      <w:r w:rsidRPr="004E38D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(ผู้ขอรับเงินอุดหนุน)</w:t>
      </w:r>
    </w:p>
    <w:p w:rsidR="00ED1D3F" w:rsidRPr="004E38D4" w:rsidRDefault="00ED1D3F" w:rsidP="00ED1D3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Pr="004E38D4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Pr="004E38D4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5E5E27" w:rsidRPr="004E38D4" w:rsidRDefault="005E5E27" w:rsidP="000F717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(แบบประมาณการค่าใช้จ่าย)</w:t>
      </w: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รายละเอียดประมาณการค่าใช้จ่ายแนบท้าย</w:t>
      </w:r>
    </w:p>
    <w:p w:rsidR="00311101" w:rsidRPr="004E38D4" w:rsidRDefault="00311101" w:rsidP="00311101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11101" w:rsidRPr="004E38D4" w:rsidRDefault="00311101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F72A87">
        <w:rPr>
          <w:rFonts w:ascii="TH SarabunIT๙" w:hAnsi="TH SarabunIT๙" w:cs="TH SarabunIT๙" w:hint="cs"/>
          <w:sz w:val="32"/>
          <w:szCs w:val="32"/>
          <w:cs/>
        </w:rPr>
        <w:t>แหล่งเรียนรู้ตามหลักปรัชญา</w:t>
      </w:r>
      <w:r w:rsidRPr="004E38D4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</w:p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>โรงเรียนแก่นเท่า</w:t>
      </w:r>
      <w:proofErr w:type="spellStart"/>
      <w:r w:rsidRPr="004E38D4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4E38D4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895"/>
        <w:gridCol w:w="1434"/>
        <w:gridCol w:w="1526"/>
        <w:gridCol w:w="1688"/>
      </w:tblGrid>
      <w:tr w:rsidR="00207102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ราคาต่อหน่วย (บาท)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(บาท)</w:t>
            </w:r>
          </w:p>
        </w:tc>
      </w:tr>
      <w:tr w:rsidR="00207102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394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2634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ดุกบิ๊ก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อุย 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3E40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1,000</w:t>
            </w:r>
          </w:p>
        </w:tc>
      </w:tr>
      <w:tr w:rsidR="00207102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1854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4D09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ปลานิลแปลงเพศ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3E40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2.50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102" w:rsidRPr="004E38D4" w:rsidRDefault="00207102" w:rsidP="00521E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๒,</w:t>
            </w:r>
            <w:r w:rsidR="00521E6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7289E" w:rsidRPr="004E38D4" w:rsidTr="0017289E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C224D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ปลาดุก </w:t>
            </w:r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น้ำหนัก </w:t>
            </w:r>
            <w:r w:rsidR="00C224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 </w:t>
            </w:r>
            <w:proofErr w:type="spellStart"/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E90E93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172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635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E90E93" w:rsidP="00E90E9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17289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  <w:r w:rsidR="00172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7289E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2133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ปลากินพืช เม็ดเล็ก</w:t>
            </w:r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น้ำหนัก </w:t>
            </w:r>
            <w:r w:rsidR="00C224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 </w:t>
            </w:r>
            <w:proofErr w:type="spellStart"/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2634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6B1633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172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2133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6B1633" w:rsidP="006B16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17289E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17289E"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17289E" w:rsidRPr="004E38D4" w:rsidTr="0017289E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FC14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E21C00" w:rsidP="001728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กบเล็ก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7247C8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E21C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="008B3E4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241F4D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241F4D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E21C0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E21C00" w:rsidRPr="004E38D4" w:rsidTr="000E37FD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9D73A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อาหารกบเล็ก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น้ำหนัก </w:t>
            </w:r>
            <w:r w:rsidR="009D73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 </w:t>
            </w:r>
            <w:proofErr w:type="spellStart"/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C6556D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5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0314A" w:rsidP="00E031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241F4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  <w:r w:rsidR="00241F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21C00" w:rsidRPr="004E38D4" w:rsidTr="000E37FD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9D73A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อาหารกบกลาง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น้ำหนัก </w:t>
            </w:r>
            <w:r w:rsidR="009D73A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0 </w:t>
            </w:r>
            <w:proofErr w:type="spellStart"/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4A02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C6556D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5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กระสอบ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21C00" w:rsidP="000E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Pr="004E38D4" w:rsidRDefault="00E0314A" w:rsidP="00E031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241F4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="00241F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21C00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Default="002108EC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Default="00BC155B" w:rsidP="003B3B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กระชังตาข่ายสำเร็จทรงสี่เหลี่ยมปิดท้าย ขนาดกว้าง 1.5 เมตร ยาว 3 เมตร สำหรับเลี้ยงกบ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Default="00E20680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05132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คอก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Default="00CD6A4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BC155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00" w:rsidRDefault="00E20680" w:rsidP="00CD6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BC155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D6A4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C155B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3E4E8B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8B" w:rsidRDefault="003E4E8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8B" w:rsidRDefault="003E4E8B" w:rsidP="003E4E8B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ถังพลาสติกขนาดลิตร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ลิตร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8B" w:rsidRDefault="003E4E8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 ถัง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8B" w:rsidRDefault="003E4E8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8B" w:rsidRDefault="003E4E8B" w:rsidP="00E206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</w:tr>
      <w:tr w:rsidR="0017289E" w:rsidRPr="004E38D4" w:rsidTr="00207102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3E4E8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3B3B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กระชังตาข่ายสำเร็จทรงสี่เหลี่ยมปิดท้าย ขนาดกว้าง 1.5 เมตร ยาว 3 เมตร</w:t>
            </w:r>
            <w:r w:rsidR="00BC155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สำหรับเลี้ยงปลา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9E5930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FE621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621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คอก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CD6A4B" w:rsidP="00CD6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172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CD6A4B" w:rsidP="003B3B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172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17289E" w:rsidRPr="004E38D4" w:rsidTr="00207102">
        <w:trPr>
          <w:tblCellSpacing w:w="0" w:type="dxa"/>
        </w:trPr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89E" w:rsidRPr="004E38D4" w:rsidRDefault="0017289E" w:rsidP="007E0A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8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17289E" w:rsidP="007E50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9E" w:rsidRPr="004E38D4" w:rsidRDefault="00E90E93" w:rsidP="00CD6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CD6A4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CD6A4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</w:tbl>
    <w:p w:rsidR="00931106" w:rsidRPr="004E38D4" w:rsidRDefault="00931106" w:rsidP="0093110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487619" w:rsidRPr="004E38D4" w:rsidRDefault="007E0AB0" w:rsidP="00293AD9">
      <w:pPr>
        <w:pStyle w:val="a7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4E38D4">
        <w:rPr>
          <w:rFonts w:ascii="TH SarabunIT๙" w:hAnsi="TH SarabunIT๙" w:cs="TH SarabunIT๙"/>
          <w:sz w:val="32"/>
          <w:szCs w:val="32"/>
          <w:cs/>
        </w:rPr>
        <w:tab/>
        <w:t>ตัวหนังสือ ( สองหมื่น</w:t>
      </w:r>
      <w:r w:rsidR="00E41CBC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080E97" w:rsidRPr="004E38D4">
        <w:rPr>
          <w:rFonts w:ascii="TH SarabunIT๙" w:hAnsi="TH SarabunIT๙" w:cs="TH SarabunIT๙"/>
          <w:sz w:val="32"/>
          <w:szCs w:val="32"/>
          <w:cs/>
        </w:rPr>
        <w:t>พัน</w:t>
      </w:r>
      <w:r w:rsidR="00E41CBC">
        <w:rPr>
          <w:rFonts w:ascii="TH SarabunIT๙" w:hAnsi="TH SarabunIT๙" w:cs="TH SarabunIT๙" w:hint="cs"/>
          <w:sz w:val="32"/>
          <w:szCs w:val="32"/>
          <w:cs/>
        </w:rPr>
        <w:t>หกร้อยเจ็ดสิบ</w:t>
      </w:r>
      <w:r w:rsidRPr="004E38D4">
        <w:rPr>
          <w:rFonts w:ascii="TH SarabunIT๙" w:hAnsi="TH SarabunIT๙" w:cs="TH SarabunIT๙"/>
          <w:sz w:val="32"/>
          <w:szCs w:val="32"/>
          <w:cs/>
        </w:rPr>
        <w:t>บาทถ้วน )</w:t>
      </w:r>
      <w:hyperlink r:id="rId7" w:history="1">
        <w:r w:rsidR="00487619" w:rsidRPr="004E38D4">
          <w:rPr>
            <w:rFonts w:ascii="TH SarabunIT๙" w:eastAsia="Times New Roman" w:hAnsi="TH SarabunIT๙" w:cs="TH SarabunIT๙"/>
            <w:b/>
            <w:bCs/>
            <w:vanish/>
            <w:color w:val="0099FF"/>
            <w:sz w:val="32"/>
            <w:szCs w:val="32"/>
          </w:rPr>
          <w:t>view</w:t>
        </w:r>
      </w:hyperlink>
    </w:p>
    <w:p w:rsidR="0020312F" w:rsidRPr="004E38D4" w:rsidRDefault="0020312F" w:rsidP="00487619">
      <w:pPr>
        <w:shd w:val="clear" w:color="auto" w:fill="FFFFFF"/>
        <w:spacing w:before="100" w:beforeAutospacing="1" w:after="158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19F6" w:rsidRPr="004E38D4" w:rsidRDefault="00EF19F6">
      <w:pPr>
        <w:rPr>
          <w:rFonts w:ascii="TH SarabunIT๙" w:hAnsi="TH SarabunIT๙" w:cs="TH SarabunIT๙"/>
          <w:sz w:val="32"/>
          <w:szCs w:val="32"/>
        </w:rPr>
      </w:pPr>
    </w:p>
    <w:sectPr w:rsidR="00EF19F6" w:rsidRPr="004E38D4" w:rsidSect="00EF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32B"/>
    <w:multiLevelType w:val="multilevel"/>
    <w:tmpl w:val="E86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59F4"/>
    <w:rsid w:val="00051320"/>
    <w:rsid w:val="000515A8"/>
    <w:rsid w:val="00080E97"/>
    <w:rsid w:val="000A6F62"/>
    <w:rsid w:val="000B001D"/>
    <w:rsid w:val="000C2035"/>
    <w:rsid w:val="000F7174"/>
    <w:rsid w:val="0017289E"/>
    <w:rsid w:val="001A6858"/>
    <w:rsid w:val="0020082B"/>
    <w:rsid w:val="0020312F"/>
    <w:rsid w:val="00207102"/>
    <w:rsid w:val="002108EC"/>
    <w:rsid w:val="00241F4D"/>
    <w:rsid w:val="00263477"/>
    <w:rsid w:val="00293AD9"/>
    <w:rsid w:val="00311101"/>
    <w:rsid w:val="00314EA6"/>
    <w:rsid w:val="0034454A"/>
    <w:rsid w:val="003B0873"/>
    <w:rsid w:val="003B59F4"/>
    <w:rsid w:val="003D0456"/>
    <w:rsid w:val="003E4E8B"/>
    <w:rsid w:val="00400FE9"/>
    <w:rsid w:val="00487619"/>
    <w:rsid w:val="004A0252"/>
    <w:rsid w:val="004D09FC"/>
    <w:rsid w:val="004E38D4"/>
    <w:rsid w:val="004E528E"/>
    <w:rsid w:val="00512631"/>
    <w:rsid w:val="00521E69"/>
    <w:rsid w:val="005548EB"/>
    <w:rsid w:val="0058539C"/>
    <w:rsid w:val="00585854"/>
    <w:rsid w:val="005A10B6"/>
    <w:rsid w:val="005A2135"/>
    <w:rsid w:val="005E5E27"/>
    <w:rsid w:val="005F6988"/>
    <w:rsid w:val="006326CD"/>
    <w:rsid w:val="00643E0C"/>
    <w:rsid w:val="0068602A"/>
    <w:rsid w:val="00697BC6"/>
    <w:rsid w:val="006B1633"/>
    <w:rsid w:val="007247C8"/>
    <w:rsid w:val="00752F36"/>
    <w:rsid w:val="007C2F1F"/>
    <w:rsid w:val="007E0AB0"/>
    <w:rsid w:val="007E50E6"/>
    <w:rsid w:val="008030A1"/>
    <w:rsid w:val="00850932"/>
    <w:rsid w:val="00861CE2"/>
    <w:rsid w:val="008A27F2"/>
    <w:rsid w:val="008B0415"/>
    <w:rsid w:val="008B3E40"/>
    <w:rsid w:val="00920FDC"/>
    <w:rsid w:val="00931106"/>
    <w:rsid w:val="00972FDE"/>
    <w:rsid w:val="009B25E8"/>
    <w:rsid w:val="009D73A1"/>
    <w:rsid w:val="009E5930"/>
    <w:rsid w:val="009F77F0"/>
    <w:rsid w:val="00A00745"/>
    <w:rsid w:val="00A15DB4"/>
    <w:rsid w:val="00A95EC6"/>
    <w:rsid w:val="00AA02A7"/>
    <w:rsid w:val="00AA370B"/>
    <w:rsid w:val="00B35DDF"/>
    <w:rsid w:val="00B53715"/>
    <w:rsid w:val="00B7405B"/>
    <w:rsid w:val="00BA1818"/>
    <w:rsid w:val="00BC155B"/>
    <w:rsid w:val="00C10D7B"/>
    <w:rsid w:val="00C17C63"/>
    <w:rsid w:val="00C224D6"/>
    <w:rsid w:val="00C6556D"/>
    <w:rsid w:val="00C87214"/>
    <w:rsid w:val="00CB4CAB"/>
    <w:rsid w:val="00CD6A4B"/>
    <w:rsid w:val="00D0279A"/>
    <w:rsid w:val="00D4442C"/>
    <w:rsid w:val="00D77ED7"/>
    <w:rsid w:val="00DB19F5"/>
    <w:rsid w:val="00DC042A"/>
    <w:rsid w:val="00DE4925"/>
    <w:rsid w:val="00DF0293"/>
    <w:rsid w:val="00E0314A"/>
    <w:rsid w:val="00E20680"/>
    <w:rsid w:val="00E21C00"/>
    <w:rsid w:val="00E32B16"/>
    <w:rsid w:val="00E41CBC"/>
    <w:rsid w:val="00E90E93"/>
    <w:rsid w:val="00EB46CA"/>
    <w:rsid w:val="00EB5D8F"/>
    <w:rsid w:val="00ED1D3F"/>
    <w:rsid w:val="00EF19F6"/>
    <w:rsid w:val="00F20C42"/>
    <w:rsid w:val="00F5451E"/>
    <w:rsid w:val="00F72A87"/>
    <w:rsid w:val="00F810D3"/>
    <w:rsid w:val="00F94215"/>
    <w:rsid w:val="00FA66EE"/>
    <w:rsid w:val="00FB4086"/>
    <w:rsid w:val="00FE2003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761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F7174"/>
    <w:pPr>
      <w:ind w:left="720"/>
      <w:contextualSpacing/>
    </w:pPr>
  </w:style>
  <w:style w:type="paragraph" w:styleId="a7">
    <w:name w:val="No Spacing"/>
    <w:uiPriority w:val="1"/>
    <w:qFormat/>
    <w:rsid w:val="000F7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umchonwatsrinawa.com/modules/image_detai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8287-1733-4C04-A1F0-643902EF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nafai</dc:creator>
  <cp:lastModifiedBy>Windows User</cp:lastModifiedBy>
  <cp:revision>95</cp:revision>
  <cp:lastPrinted>2016-07-26T23:51:00Z</cp:lastPrinted>
  <dcterms:created xsi:type="dcterms:W3CDTF">2016-07-21T14:39:00Z</dcterms:created>
  <dcterms:modified xsi:type="dcterms:W3CDTF">2017-09-05T11:58:00Z</dcterms:modified>
</cp:coreProperties>
</file>